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Proposal Cover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 of RFP for this Proposal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title of RFP on Partner4Work website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Lead Applicant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Organization Name: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City: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State: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Zip Code: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Principal Contact Person: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Title: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Fiscal Contact Person: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Title: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Director: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Legal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Type of organization (place a check mark (X) in the left column to indicate the type of your organization):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Select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Type of organization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For-Profit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Non-Profit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Government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Educational Institution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Federal Employer Identification Number (FEIN):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provide your current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Unique Entity ID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alibri" w:cs="Calibri" w:eastAsia="Calibri" w:hAnsi="Calibri"/>
          <w:b w:val="1"/>
          <w:color w:val="80808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provide your current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CAGE Code</w:t>
        </w:r>
      </w:hyperlink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: 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Requirements /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Proposals submitted without these documents or requirements will be considered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incomplete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; please see associated links for more information and instructions on how to acquire them. Please note that a single copy of all requirements below must be submitted for EACH Partner, in addition to the lead applicant (if applicable). Place a check mark (X) in the left column of the table to indicate each of these requirements has been met and your proposal includes supporting documentation.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Requirements / Documents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Registration in the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System for Award Management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(SAM)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Certificate of Liability Insurance; Including Cyber Security Coverage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Most recent financial audit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Certificate of Worker’s Compensation Insurance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W9</w:t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Certifications and Signatures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Please carefully review the below certifications and assurances. Place a check mark (X) in the left column and complete the signature section to certify the below statements.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Certifications and Assurances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By submitting this proposal and signing below, I certify and represent to Partner4Work the following: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above-named organization is legally authorized to submit this proposal.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submitted proposal materials are true and accurate to the best of my knowledge.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intends to comply with the terms, conditions, and requirements described in this RFP, if offered a contract.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will use Partner4Work’s Contract Management Software, Parley Pro, for contract negotiation and administration, if offered a contract.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is compliant with the following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PA state integrity policy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If not, please submit along with your proposal a written explanation of why such certification cannot be made.</w:t>
            </w:r>
          </w:p>
        </w:tc>
      </w:tr>
    </w:tbl>
    <w:p w:rsidR="00000000" w:rsidDel="00000000" w:rsidP="00000000" w:rsidRDefault="00000000" w:rsidRPr="00000000" w14:paraId="00000047">
      <w:pPr>
        <w:spacing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required on next page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of Authorized Representative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By signing below, I certify that I am legally authorized by the organization named herein to submit this proposal and represent the above certifications and assurances on behalf of the organization named herein. I understand that Partner4Work is relying on this representation to effectively conduct the procurement process and develop any agreements that may result from this RFP.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Authorized Representative: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of Authorized Representative: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of Authorized Representative:</w:t>
      </w:r>
    </w:p>
    <w:p w:rsidR="00000000" w:rsidDel="00000000" w:rsidP="00000000" w:rsidRDefault="00000000" w:rsidRPr="00000000" w14:paraId="00000051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0"/>
        <w:jc w:val="both"/>
        <w:rPr/>
      </w:pPr>
      <w:r w:rsidDel="00000000" w:rsidR="00000000" w:rsidRPr="00000000">
        <w:rPr>
          <w:rtl w:val="0"/>
        </w:rPr>
      </w:r>
    </w:p>
    <w:sectPr>
      <w:footerReference r:id="rId12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Comprehensive Commercial General Liability Insurance with limits not less than $1,000,000 per occurrence and Aggregate not less than $2,000,000. Automobile Liability Insurance with limits not less than $1,000,000 per occurrence, combined single limit for bodily injury (including death) and property damage liability covering all owned, non-owned, and hired vehicles. Privacy/Cyber Liability Security Insurance with limits of not less than $1,000,000. Workers’ Compensation Insurance in compliance with the Pennsylvania Workers’ Compensation Act.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b w:val="1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upperLetter"/>
      <w:lvlText w:val="%1."/>
      <w:lvlJc w:val="left"/>
      <w:pPr>
        <w:ind w:left="360" w:hanging="360"/>
      </w:pPr>
      <w:rPr>
        <w:b w:val="1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s://www.health.pa.gov/topics/Documents/Administrative/contractor_integrity_provisions_7-30-10_doc.pdf" TargetMode="External"/><Relationship Id="rId10" Type="http://schemas.openxmlformats.org/officeDocument/2006/relationships/hyperlink" Target="https://www.sam.gov/SAM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cage.dla.mil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sam.gov/content/duns-u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vlxDrdii+l7B7PX/dS0yl7J7Dw==">CgMxLjAyCGguZ2pkZ3hzMgloLjMwajB6bGw4AHIhMWwxa0tNS1MyRzF5eTVCR0NXckxMNmtKcFp5SnVleTJm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